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1BCB4" w14:textId="09A1E4C0" w:rsidR="00FB0638" w:rsidRPr="001B10E0" w:rsidRDefault="001B10E0" w:rsidP="001B10E0">
      <w:pPr>
        <w:jc w:val="center"/>
        <w:rPr>
          <w:rFonts w:ascii="GHEA Grapalat" w:hAnsi="GHEA Grapalat" w:cs="Calibri Light"/>
          <w:b/>
          <w:i/>
          <w:sz w:val="28"/>
          <w:szCs w:val="28"/>
          <w:lang w:val="hy-AM"/>
        </w:rPr>
      </w:pPr>
      <w:r w:rsidRPr="001B10E0">
        <w:rPr>
          <w:rFonts w:ascii="GHEA Grapalat" w:hAnsi="GHEA Grapalat" w:cs="Calibri Light"/>
          <w:b/>
          <w:i/>
          <w:sz w:val="28"/>
          <w:szCs w:val="28"/>
          <w:lang w:val="hy-AM"/>
        </w:rPr>
        <w:t>Տեխնիկական բնութագիր</w:t>
      </w:r>
    </w:p>
    <w:p w14:paraId="01620BB4" w14:textId="77777777" w:rsidR="001B10E0" w:rsidRDefault="001B10E0" w:rsidP="001B10E0">
      <w:pPr>
        <w:jc w:val="center"/>
        <w:rPr>
          <w:rFonts w:ascii="GHEA Grapalat" w:hAnsi="GHEA Grapalat" w:cs="Calibri Light"/>
          <w:b/>
          <w:i/>
          <w:sz w:val="20"/>
          <w:lang w:val="hy-AM"/>
        </w:rPr>
      </w:pPr>
    </w:p>
    <w:p w14:paraId="0AFC8105" w14:textId="77777777" w:rsidR="001B10E0" w:rsidRDefault="001B10E0" w:rsidP="001B10E0">
      <w:pPr>
        <w:jc w:val="center"/>
        <w:rPr>
          <w:rFonts w:ascii="GHEA Grapalat" w:hAnsi="GHEA Grapalat" w:cs="Calibri Light"/>
          <w:b/>
          <w:i/>
          <w:sz w:val="20"/>
          <w:lang w:val="hy-AM"/>
        </w:rPr>
      </w:pPr>
    </w:p>
    <w:tbl>
      <w:tblPr>
        <w:tblW w:w="15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1304"/>
        <w:gridCol w:w="1250"/>
        <w:gridCol w:w="5040"/>
        <w:gridCol w:w="1080"/>
        <w:gridCol w:w="1080"/>
        <w:gridCol w:w="1620"/>
        <w:gridCol w:w="1440"/>
        <w:gridCol w:w="1800"/>
      </w:tblGrid>
      <w:tr w:rsidR="00FB0638" w:rsidRPr="00EC4F1D" w14:paraId="4E5E600A" w14:textId="77777777" w:rsidTr="00852B74">
        <w:trPr>
          <w:trHeight w:val="296"/>
          <w:jc w:val="center"/>
        </w:trPr>
        <w:tc>
          <w:tcPr>
            <w:tcW w:w="15205" w:type="dxa"/>
            <w:gridSpan w:val="9"/>
          </w:tcPr>
          <w:p w14:paraId="34D0EE9A" w14:textId="77777777" w:rsidR="00FB0638" w:rsidRPr="00B02549" w:rsidRDefault="00FB0638" w:rsidP="00842008">
            <w:pPr>
              <w:jc w:val="center"/>
              <w:rPr>
                <w:rFonts w:ascii="GHEA Grapalat" w:hAnsi="GHEA Grapalat" w:cs="Calibri Light"/>
                <w:b/>
                <w:szCs w:val="22"/>
              </w:rPr>
            </w:pPr>
            <w:proofErr w:type="spellStart"/>
            <w:r>
              <w:rPr>
                <w:rFonts w:ascii="GHEA Grapalat" w:hAnsi="GHEA Grapalat" w:cs="Calibri Light"/>
                <w:b/>
                <w:sz w:val="22"/>
                <w:szCs w:val="22"/>
              </w:rPr>
              <w:t>Ապրանքի</w:t>
            </w:r>
            <w:proofErr w:type="spellEnd"/>
          </w:p>
        </w:tc>
      </w:tr>
      <w:tr w:rsidR="00852B74" w:rsidRPr="00EC4F1D" w14:paraId="6778019C" w14:textId="77777777" w:rsidTr="00852B74">
        <w:trPr>
          <w:trHeight w:val="1208"/>
          <w:jc w:val="center"/>
        </w:trPr>
        <w:tc>
          <w:tcPr>
            <w:tcW w:w="591" w:type="dxa"/>
            <w:vAlign w:val="center"/>
          </w:tcPr>
          <w:p w14:paraId="159739A9" w14:textId="77777777" w:rsidR="00852B74" w:rsidRPr="00EC4F1D" w:rsidRDefault="00852B74" w:rsidP="00842008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</w:rPr>
              <w:t>Չ/Հ</w:t>
            </w:r>
          </w:p>
        </w:tc>
        <w:tc>
          <w:tcPr>
            <w:tcW w:w="1304" w:type="dxa"/>
            <w:vAlign w:val="center"/>
          </w:tcPr>
          <w:p w14:paraId="658BD844" w14:textId="77777777" w:rsidR="00852B74" w:rsidRPr="00F311FE" w:rsidRDefault="00852B74" w:rsidP="00842008">
            <w:pPr>
              <w:ind w:left="-44" w:right="-105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գնումների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պլանով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միջանցիկ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ծածկագիրը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`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ըստ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ԳՄԱ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1250" w:type="dxa"/>
            <w:vAlign w:val="center"/>
          </w:tcPr>
          <w:p w14:paraId="40F49AAB" w14:textId="77777777" w:rsidR="00852B74" w:rsidRPr="00F311FE" w:rsidRDefault="00852B7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5040" w:type="dxa"/>
            <w:vAlign w:val="center"/>
          </w:tcPr>
          <w:p w14:paraId="02DE7687" w14:textId="77777777" w:rsidR="00852B74" w:rsidRPr="00F311FE" w:rsidRDefault="00852B7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080" w:type="dxa"/>
            <w:vAlign w:val="center"/>
          </w:tcPr>
          <w:p w14:paraId="2B75DBCE" w14:textId="77777777" w:rsidR="00852B74" w:rsidRPr="00F311FE" w:rsidRDefault="00852B7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չափման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080" w:type="dxa"/>
            <w:vAlign w:val="center"/>
          </w:tcPr>
          <w:p w14:paraId="637E419B" w14:textId="77777777" w:rsidR="00852B74" w:rsidRPr="00F311FE" w:rsidRDefault="00852B74" w:rsidP="00842008">
            <w:pPr>
              <w:ind w:left="-109" w:right="-111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1620" w:type="dxa"/>
            <w:vAlign w:val="center"/>
          </w:tcPr>
          <w:p w14:paraId="7DA7CAFF" w14:textId="77777777" w:rsidR="00852B74" w:rsidRDefault="00852B74" w:rsidP="00842008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միավորի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գինը</w:t>
            </w:r>
            <w:proofErr w:type="spellEnd"/>
          </w:p>
          <w:p w14:paraId="292383DC" w14:textId="77777777" w:rsidR="00852B74" w:rsidRPr="00F311FE" w:rsidRDefault="00852B74" w:rsidP="00842008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(ՀՀ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դրամ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vAlign w:val="center"/>
          </w:tcPr>
          <w:p w14:paraId="2DF3EB57" w14:textId="385AD907" w:rsidR="00852B74" w:rsidRPr="00F311FE" w:rsidRDefault="00852B74" w:rsidP="00842008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Լիզինգի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գինը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(ՀՀ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դրամ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1800" w:type="dxa"/>
            <w:vAlign w:val="center"/>
          </w:tcPr>
          <w:p w14:paraId="52866610" w14:textId="4CDF4F59" w:rsidR="00852B74" w:rsidRDefault="00852B7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գինը</w:t>
            </w:r>
            <w:proofErr w:type="spellEnd"/>
          </w:p>
          <w:p w14:paraId="0906572C" w14:textId="77777777" w:rsidR="00852B74" w:rsidRPr="00F311FE" w:rsidRDefault="00852B7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 xml:space="preserve">(ՀՀ </w:t>
            </w:r>
            <w:proofErr w:type="spellStart"/>
            <w:r w:rsidRPr="00F311FE">
              <w:rPr>
                <w:rFonts w:ascii="GHEA Grapalat" w:hAnsi="GHEA Grapalat" w:cs="Arial"/>
                <w:sz w:val="18"/>
                <w:szCs w:val="18"/>
              </w:rPr>
              <w:t>դրամ</w:t>
            </w:r>
            <w:proofErr w:type="spellEnd"/>
            <w:r w:rsidRPr="00F311FE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852B74" w:rsidRPr="00EC4F1D" w14:paraId="07FB5039" w14:textId="77777777" w:rsidTr="00852B74">
        <w:trPr>
          <w:trHeight w:val="380"/>
          <w:jc w:val="center"/>
        </w:trPr>
        <w:tc>
          <w:tcPr>
            <w:tcW w:w="591" w:type="dxa"/>
            <w:vAlign w:val="center"/>
          </w:tcPr>
          <w:p w14:paraId="01E2BCFB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1</w:t>
            </w:r>
          </w:p>
        </w:tc>
        <w:tc>
          <w:tcPr>
            <w:tcW w:w="1304" w:type="dxa"/>
          </w:tcPr>
          <w:p w14:paraId="72788D99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5DD0B11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BFE458B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4BED271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79C16EF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A28BF84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8480BFC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F00A501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6C6E4C4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6742FF07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03EA8DB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EE08FF5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7FF7EE7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FB40FAD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9CA3CAE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E86E16F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78353D6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Հատուկ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մասնագիտացված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մեքենա</w:t>
            </w:r>
            <w:proofErr w:type="spellEnd"/>
          </w:p>
        </w:tc>
        <w:tc>
          <w:tcPr>
            <w:tcW w:w="5040" w:type="dxa"/>
            <w:vAlign w:val="center"/>
          </w:tcPr>
          <w:p w14:paraId="043423E5" w14:textId="77777777" w:rsidR="00852B74" w:rsidRPr="00B4694E" w:rsidRDefault="00852B74" w:rsidP="00473374">
            <w:pPr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Մեքենան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պետք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 xml:space="preserve"> է </w:t>
            </w: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ունենա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առնվազն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հետևյալ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չափորոշիչները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 xml:space="preserve">՝ </w:t>
            </w:r>
          </w:p>
          <w:p w14:paraId="5F51B213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Խցիկի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տեսակը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՝ Single,</w:t>
            </w:r>
          </w:p>
          <w:p w14:paraId="5C297158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ծավալ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(լ)՝ 3,5-3,8,</w:t>
            </w:r>
          </w:p>
          <w:p w14:paraId="3CEE3322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տեսակը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պարտադիր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՝ Common Rail + SCR– EURO 5,</w:t>
            </w:r>
          </w:p>
          <w:p w14:paraId="192C63FD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Վառելիքի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տեսակ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՝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դիզել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5704A312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հզորություն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(ձ/</w:t>
            </w:r>
            <w:proofErr w:type="spellStart"/>
            <w:proofErr w:type="gram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ուժ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</w:t>
            </w:r>
            <w:proofErr w:type="gram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150-175,</w:t>
            </w:r>
          </w:p>
          <w:p w14:paraId="67F0D249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Քարշող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անիվներ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՝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հետևի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1CC0382D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Փոխանցման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տուփ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՝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նվազագույնը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6 մ/փ,</w:t>
            </w:r>
          </w:p>
          <w:p w14:paraId="1537E147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Անվտանգության բարձիկներ՝ վարորդի և ուղևորի,</w:t>
            </w:r>
          </w:p>
          <w:p w14:paraId="1BCA2CD9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Առավելագույն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արագություն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/</w:t>
            </w:r>
            <w:proofErr w:type="gram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ժ)՝</w:t>
            </w:r>
            <w:proofErr w:type="gram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100-110,</w:t>
            </w:r>
          </w:p>
          <w:p w14:paraId="36274252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Երկարություն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8200-8500,</w:t>
            </w:r>
          </w:p>
          <w:p w14:paraId="1B281431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Լայնություն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2340-2370,</w:t>
            </w:r>
          </w:p>
          <w:p w14:paraId="6B9B4B74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Բարձրություն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2400-2500,</w:t>
            </w:r>
          </w:p>
          <w:p w14:paraId="3FAA8F10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Բեռնատարողունակությունը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(ԿԳ)՝ 5000-5500,</w:t>
            </w:r>
          </w:p>
          <w:p w14:paraId="0D3F1E46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Ճանապարհային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բարձրություն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155-168,</w:t>
            </w:r>
          </w:p>
          <w:p w14:paraId="49792584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Անիվային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բազա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4600-4750,</w:t>
            </w:r>
          </w:p>
          <w:p w14:paraId="47A11ABC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Հիդրավլիկ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հարթակով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քարշակ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0A8B79B7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Հիդրավլիկ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հարթակի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կառավարում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հարմար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նախատեսված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անլար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հեռակառավարման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վահանակ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՝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ամրակցված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հարթակին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23C905AC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Հարթակի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չափսերը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6000-2260:</w:t>
            </w:r>
          </w:p>
          <w:p w14:paraId="71EB670E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Ետևի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ամրակի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հավաքածու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՝</w:t>
            </w:r>
          </w:p>
          <w:p w14:paraId="6EDD808A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Ընդհանուր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չափսերը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՝</w:t>
            </w:r>
          </w:p>
          <w:p w14:paraId="42992319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-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երկարություն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8150-8300,</w:t>
            </w:r>
          </w:p>
          <w:p w14:paraId="07E43E64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lastRenderedPageBreak/>
              <w:t xml:space="preserve">-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լայնություն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2260,</w:t>
            </w:r>
          </w:p>
          <w:p w14:paraId="5A3A40AB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-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բարձրություն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2200-2300,</w:t>
            </w:r>
          </w:p>
          <w:p w14:paraId="07CFBEC2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Վառելիքի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բաքի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տարողունակությունն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առնվազն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(լ)՝ 200,</w:t>
            </w:r>
          </w:p>
          <w:p w14:paraId="47D5DBC3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Ապակիները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՝ </w:t>
            </w:r>
            <w:proofErr w:type="spellStart"/>
            <w:proofErr w:type="gram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էլ.կառավարմամբ</w:t>
            </w:r>
            <w:proofErr w:type="spellEnd"/>
            <w:proofErr w:type="gram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կենտրոնական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փական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ղեկը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՝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ուժեղացուցիչով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ղեկը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կարգավորվող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բարձրություն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),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մեխանիկական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կոնդիցիոներ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հակամառախուղային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լուսարձակներ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Radio, MP3, AUX, Bluetooth,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անվադողեր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՝ 245/70R19:</w:t>
            </w:r>
          </w:p>
          <w:p w14:paraId="725CA606" w14:textId="0C1B7689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Մեքենան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պետք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է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ունենա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երաշխիք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՝ 5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տարի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ժամկետով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կամ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200.000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որում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կներառվեն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առնվազն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փոխանցման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տուփի</w:t>
            </w:r>
            <w:proofErr w:type="spellEnd"/>
            <w:r>
              <w:rPr>
                <w:rFonts w:ascii="GHEA Grapalat" w:hAnsi="GHEA Grapalat" w:cstheme="minorHAnsi"/>
                <w:color w:val="000000"/>
                <w:sz w:val="20"/>
              </w:rPr>
              <w:t xml:space="preserve"> և </w:t>
            </w:r>
            <w:proofErr w:type="spellStart"/>
            <w:r>
              <w:rPr>
                <w:rFonts w:ascii="GHEA Grapalat" w:hAnsi="GHEA Grapalat" w:cstheme="minorHAnsi"/>
                <w:color w:val="000000"/>
                <w:sz w:val="20"/>
              </w:rPr>
              <w:t>կամրջակի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սպասարկումներ</w:t>
            </w:r>
            <w:r>
              <w:rPr>
                <w:rFonts w:ascii="GHEA Grapalat" w:hAnsi="GHEA Grapalat" w:cstheme="minorHAnsi"/>
                <w:color w:val="000000"/>
                <w:sz w:val="20"/>
              </w:rPr>
              <w:t>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:</w:t>
            </w:r>
          </w:p>
          <w:p w14:paraId="675A1A61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Մեքենան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պետք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է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լինի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՝ 2024-2025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թվական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:</w:t>
            </w:r>
          </w:p>
        </w:tc>
        <w:tc>
          <w:tcPr>
            <w:tcW w:w="1080" w:type="dxa"/>
            <w:vAlign w:val="center"/>
          </w:tcPr>
          <w:p w14:paraId="06B2F227" w14:textId="77777777" w:rsidR="00852B74" w:rsidRPr="00375980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proofErr w:type="spellStart"/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1080" w:type="dxa"/>
            <w:vAlign w:val="center"/>
          </w:tcPr>
          <w:p w14:paraId="1A007FC3" w14:textId="77777777" w:rsidR="00852B74" w:rsidRPr="00375980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20321B28" w14:textId="6D919B1D" w:rsidR="00852B74" w:rsidRPr="00375980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28360000</w:t>
            </w:r>
          </w:p>
        </w:tc>
        <w:tc>
          <w:tcPr>
            <w:tcW w:w="1440" w:type="dxa"/>
            <w:vAlign w:val="center"/>
          </w:tcPr>
          <w:p w14:paraId="4360A2B8" w14:textId="43A33DD1" w:rsidR="00852B74" w:rsidRPr="00375980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11233256</w:t>
            </w:r>
          </w:p>
        </w:tc>
        <w:tc>
          <w:tcPr>
            <w:tcW w:w="1800" w:type="dxa"/>
            <w:vAlign w:val="center"/>
          </w:tcPr>
          <w:p w14:paraId="3D4893AA" w14:textId="4F3AECFB" w:rsidR="00852B74" w:rsidRPr="00375980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39593256</w:t>
            </w:r>
          </w:p>
        </w:tc>
      </w:tr>
      <w:tr w:rsidR="00852B74" w:rsidRPr="00EC4F1D" w14:paraId="3AABDC4D" w14:textId="77777777" w:rsidTr="00852B74">
        <w:trPr>
          <w:trHeight w:val="380"/>
          <w:jc w:val="center"/>
        </w:trPr>
        <w:tc>
          <w:tcPr>
            <w:tcW w:w="591" w:type="dxa"/>
            <w:vAlign w:val="center"/>
          </w:tcPr>
          <w:p w14:paraId="05401CE0" w14:textId="0D05C87F" w:rsidR="00852B74" w:rsidRPr="00B4694E" w:rsidRDefault="00852B74" w:rsidP="0090087F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2</w:t>
            </w:r>
          </w:p>
        </w:tc>
        <w:tc>
          <w:tcPr>
            <w:tcW w:w="1304" w:type="dxa"/>
          </w:tcPr>
          <w:p w14:paraId="11E9169B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614E3FE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A7B5D24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9B10E10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8754971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68F2E6C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DF4ABD1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E704ED0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58C4BE4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2484ADD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A6CBC61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7A0634B" w14:textId="2883A2A5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5D035068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3309606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9F841C4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3FFD106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8029E56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78103D7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B7D043A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6181CF6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61BAE74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F0094F8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F0DFB45" w14:textId="645FDF75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Հատուկ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մասնագիտացված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մեքենա</w:t>
            </w:r>
            <w:proofErr w:type="spellEnd"/>
          </w:p>
        </w:tc>
        <w:tc>
          <w:tcPr>
            <w:tcW w:w="5040" w:type="dxa"/>
            <w:vAlign w:val="center"/>
          </w:tcPr>
          <w:p w14:paraId="4D0C84E3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Բեռնատար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մեքենան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առնվազն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պետք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է 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ունենա</w:t>
            </w:r>
            <w:proofErr w:type="spellEnd"/>
            <w:proofErr w:type="gram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հետևյալ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չափորոշիչները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՝</w:t>
            </w:r>
          </w:p>
          <w:p w14:paraId="7452DC3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ծավալ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՝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էլեկտրական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29D63AF0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Նստատեղ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՝ 2,</w:t>
            </w:r>
          </w:p>
          <w:p w14:paraId="1A9FDBD6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հզորություն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(ձ/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ու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)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կվտ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առնվազն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՝ 95/120,</w:t>
            </w:r>
          </w:p>
          <w:p w14:paraId="01C161A2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Քարշակման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տեսակը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՝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ետևի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72CB42DD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Փոխանցման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տուփ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՝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ավտոմատ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7AD10F45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Մարտկոց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՝ CATL 41/86կվ/ժ-44կվ/ժ,</w:t>
            </w:r>
          </w:p>
          <w:p w14:paraId="4143CC1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Մեկ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լիցքավորման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վազքը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՝ 300-310կմ,</w:t>
            </w:r>
          </w:p>
          <w:p w14:paraId="60F887B5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Լիցքավորման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տևողությունը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դանդաղ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ռեժիմում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` 6ժ,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արագ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լիցքավորման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ռեժիմում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` 0.7ժ,</w:t>
            </w:r>
          </w:p>
          <w:p w14:paraId="397B1B4C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Անիվային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բազա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2900-2930,</w:t>
            </w:r>
          </w:p>
          <w:p w14:paraId="42D305B4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Տ/Մ-ի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ծանրաբեռնված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քաշը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կգ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2500-2520,</w:t>
            </w:r>
          </w:p>
          <w:p w14:paraId="348EB517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Բեռնատարողունակությունը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կգ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1390-1400,</w:t>
            </w:r>
          </w:p>
          <w:p w14:paraId="61C6000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Բեռնախցիկի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տարողունակությունը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(մ</w:t>
            </w:r>
            <w:proofErr w:type="gram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3)՝</w:t>
            </w:r>
            <w:proofErr w:type="gram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2.25-2.28:</w:t>
            </w:r>
          </w:p>
          <w:p w14:paraId="03FB1F9A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Մեքենայի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չափսերը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՝</w:t>
            </w:r>
          </w:p>
          <w:p w14:paraId="53F80660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Երկարություն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4480-4500,</w:t>
            </w:r>
          </w:p>
          <w:p w14:paraId="6D1969E3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Լայնություն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1680-1690,</w:t>
            </w:r>
          </w:p>
          <w:p w14:paraId="03002194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Բարձրություն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1990-2000:</w:t>
            </w:r>
          </w:p>
          <w:p w14:paraId="3714E4D6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Մեքենան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պետք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հագեցած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լինի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՝</w:t>
            </w:r>
          </w:p>
          <w:p w14:paraId="379BB6D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ABS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հակաբլոկային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համակարգ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EBD/CBC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համակարգ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կենտրոնական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փական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՝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lastRenderedPageBreak/>
              <w:t>հեռակառավարմամբ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կոնդիցիոներ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երկաթե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անվահեծ-14,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լիաչափ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պահեստային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երկաթե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անվահեծ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ետընթացի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տեսախցիկ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մեքենայի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կարգավորումների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կառավարման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էկռան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:</w:t>
            </w:r>
          </w:p>
          <w:p w14:paraId="6BC14EEF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Մեքենան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պետք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ունենա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երաշխիք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5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տարի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ժամկետով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որում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կներառվեն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բոլոր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տեսակի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սպասարկումները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ըստ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անհրաժեշտության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:</w:t>
            </w:r>
          </w:p>
          <w:p w14:paraId="466D5824" w14:textId="71FE0CF3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Մեքենան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պետք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լինի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՝ 2024-2025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թվական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80" w:type="dxa"/>
            <w:vAlign w:val="center"/>
          </w:tcPr>
          <w:p w14:paraId="6BDB3A5D" w14:textId="3A43B64C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proofErr w:type="spellStart"/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1080" w:type="dxa"/>
            <w:vAlign w:val="center"/>
          </w:tcPr>
          <w:p w14:paraId="545AE118" w14:textId="52B54A5D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14:paraId="3D7A315B" w14:textId="0FF2B9F0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13200000</w:t>
            </w:r>
          </w:p>
        </w:tc>
        <w:tc>
          <w:tcPr>
            <w:tcW w:w="1440" w:type="dxa"/>
            <w:vAlign w:val="center"/>
          </w:tcPr>
          <w:p w14:paraId="13C44F85" w14:textId="348081D9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15685364</w:t>
            </w:r>
          </w:p>
        </w:tc>
        <w:tc>
          <w:tcPr>
            <w:tcW w:w="1800" w:type="dxa"/>
            <w:vAlign w:val="center"/>
          </w:tcPr>
          <w:p w14:paraId="6D2B6486" w14:textId="796A37C9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55285364</w:t>
            </w:r>
          </w:p>
        </w:tc>
      </w:tr>
      <w:tr w:rsidR="00852B74" w:rsidRPr="00EC4F1D" w14:paraId="2E8F7B9B" w14:textId="77777777" w:rsidTr="00852B74">
        <w:trPr>
          <w:trHeight w:val="380"/>
          <w:jc w:val="center"/>
        </w:trPr>
        <w:tc>
          <w:tcPr>
            <w:tcW w:w="591" w:type="dxa"/>
            <w:vAlign w:val="center"/>
          </w:tcPr>
          <w:p w14:paraId="35152DDB" w14:textId="1949BD60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3</w:t>
            </w:r>
          </w:p>
        </w:tc>
        <w:tc>
          <w:tcPr>
            <w:tcW w:w="1304" w:type="dxa"/>
          </w:tcPr>
          <w:p w14:paraId="1217EADC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A99BA23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6869DBE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55E515F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E64910F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31DEDB4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E34D29B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B805155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4BD1F97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671CB68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6952FAC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88CFD5C" w14:textId="7452999F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1FDC552F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2BCBF9E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E0FFE8A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6A4F4C9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14F9837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58F3D9D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33B7C64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C1FBF54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8FBB96F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C059F7B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3E05AE3" w14:textId="3EC40873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Հատուկ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մասնագիտացված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մեքենա</w:t>
            </w:r>
            <w:proofErr w:type="spellEnd"/>
          </w:p>
        </w:tc>
        <w:tc>
          <w:tcPr>
            <w:tcW w:w="5040" w:type="dxa"/>
            <w:vAlign w:val="center"/>
          </w:tcPr>
          <w:p w14:paraId="01850AA8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Բեռնաուղևորատար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մեքենան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առնվազն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պետք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ունենա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հետևյալ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չափորոշիչները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՝</w:t>
            </w:r>
          </w:p>
          <w:p w14:paraId="67F6919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ծավալ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՝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էլեկտրական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793B4CE7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Նստատեղ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՝ 5,</w:t>
            </w:r>
          </w:p>
          <w:p w14:paraId="73022E6E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հզորություն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(ձ/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ու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)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կվտ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`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առնվազն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80/62,</w:t>
            </w:r>
          </w:p>
          <w:p w14:paraId="35BC1D2F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Քարշակման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տեսակը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`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ետևի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0CB86B38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Փոխանցման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տուփ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՝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ավտոմատ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19F60057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Մարտկոց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` CATL 40կվ/ժ-44կվ/ժ,</w:t>
            </w:r>
          </w:p>
          <w:p w14:paraId="0D77B78A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Մեկ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լիցքավորման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վազքը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` 280-330կմ,</w:t>
            </w:r>
          </w:p>
          <w:p w14:paraId="44C8E9DF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Լիցքավորման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տևողությունը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միաֆազ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` 11-12ժ (5-100%),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եռաֆազ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` 1.3ժ-1.7ժ (20-90%):</w:t>
            </w:r>
          </w:p>
          <w:p w14:paraId="6AC0E773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Մեքենայի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չափսերը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`</w:t>
            </w:r>
          </w:p>
          <w:p w14:paraId="057C2602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Երկարություն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4430–4540,</w:t>
            </w:r>
          </w:p>
          <w:p w14:paraId="06CADE8A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Լայնություն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1590–1630,</w:t>
            </w:r>
          </w:p>
          <w:p w14:paraId="2FC8165F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Բարձրություն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1890–1910:</w:t>
            </w:r>
          </w:p>
          <w:p w14:paraId="2A0F03DE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Բեռնախցիկը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`</w:t>
            </w:r>
          </w:p>
          <w:p w14:paraId="1D142ED2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Երկարություն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1540-1590,</w:t>
            </w:r>
          </w:p>
          <w:p w14:paraId="2A54F998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Լայնություն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1380–1420,</w:t>
            </w:r>
          </w:p>
          <w:p w14:paraId="18F804C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Բարձրություն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1260–1300,</w:t>
            </w:r>
          </w:p>
          <w:p w14:paraId="7DDB0CFE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Տ/Մ-ի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դատարկ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քաշ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կգ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1750–1860,</w:t>
            </w:r>
          </w:p>
          <w:p w14:paraId="578E64E8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Տ/Մ-ի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ծանրաբեռնված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քաշ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կգ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)՝2400–2500,</w:t>
            </w:r>
          </w:p>
          <w:p w14:paraId="0CC20335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Բեռնատարողունակությունը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կգ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930-970,</w:t>
            </w:r>
          </w:p>
          <w:p w14:paraId="0A01C373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Անիվային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բազա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մմ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)՝ 3040-3080,</w:t>
            </w:r>
          </w:p>
          <w:p w14:paraId="00B3D94A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Բեռնախցիկի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տարողունակության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ծավալը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(մ</w:t>
            </w:r>
            <w:proofErr w:type="gram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3)՝</w:t>
            </w:r>
            <w:proofErr w:type="gram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2,5-3,0:</w:t>
            </w:r>
          </w:p>
          <w:p w14:paraId="0EA39C7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Մեքենան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պետք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 xml:space="preserve"> է </w:t>
            </w: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հագեցած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լինի</w:t>
            </w:r>
            <w:proofErr w:type="spellEnd"/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՝</w:t>
            </w:r>
          </w:p>
          <w:p w14:paraId="35B54324" w14:textId="3D86F7F4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ABS, EBD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համակարգերով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կենտրոնական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փականով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՝</w:t>
            </w:r>
            <w:r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հեռակառավարմամբ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կոնդիցիոներով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lastRenderedPageBreak/>
              <w:t>երկաթե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անվահեծերով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՝ 14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չափի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,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լիաչափ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պահեստային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երկաթե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անվահեծով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:</w:t>
            </w:r>
          </w:p>
          <w:p w14:paraId="05DD81E1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Մեքենան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պետք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ունենա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երաշխիք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5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տարի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ժամկետով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որում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կներառվեն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բոլոր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տեսակի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սպասարկումներն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ըստ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անհրաժեշտության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:</w:t>
            </w:r>
          </w:p>
          <w:p w14:paraId="710B6D3C" w14:textId="1DCC3C9A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Մեքենան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պետք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լինի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՝ 2024-2025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թվական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80" w:type="dxa"/>
            <w:vAlign w:val="center"/>
          </w:tcPr>
          <w:p w14:paraId="5E6A8E88" w14:textId="3F3DABB3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proofErr w:type="spellStart"/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1080" w:type="dxa"/>
            <w:vAlign w:val="center"/>
          </w:tcPr>
          <w:p w14:paraId="38EADB70" w14:textId="3BF0BE01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14:paraId="24F11DF9" w14:textId="1DB60D3F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10000000</w:t>
            </w:r>
          </w:p>
        </w:tc>
        <w:tc>
          <w:tcPr>
            <w:tcW w:w="1440" w:type="dxa"/>
            <w:vAlign w:val="center"/>
          </w:tcPr>
          <w:p w14:paraId="51179B78" w14:textId="2551B160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7921901</w:t>
            </w:r>
          </w:p>
        </w:tc>
        <w:tc>
          <w:tcPr>
            <w:tcW w:w="1800" w:type="dxa"/>
            <w:vAlign w:val="center"/>
          </w:tcPr>
          <w:p w14:paraId="11B42569" w14:textId="5849E4DE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27921901</w:t>
            </w:r>
          </w:p>
        </w:tc>
      </w:tr>
      <w:tr w:rsidR="00852B74" w:rsidRPr="00EC4F1D" w14:paraId="5B20DA48" w14:textId="77777777" w:rsidTr="00852B74">
        <w:trPr>
          <w:trHeight w:val="380"/>
          <w:jc w:val="center"/>
        </w:trPr>
        <w:tc>
          <w:tcPr>
            <w:tcW w:w="591" w:type="dxa"/>
            <w:vAlign w:val="center"/>
          </w:tcPr>
          <w:p w14:paraId="3C7D3910" w14:textId="487867CC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4</w:t>
            </w:r>
          </w:p>
        </w:tc>
        <w:tc>
          <w:tcPr>
            <w:tcW w:w="1304" w:type="dxa"/>
          </w:tcPr>
          <w:p w14:paraId="6C26FE67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EFAB16D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2756DC0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E003FB5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A98DE3D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592C20B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B02EE5C" w14:textId="7A2B11CF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61572F07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8B4110F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EFF4D68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3496A46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27EAA97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A7F0734" w14:textId="40632E50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Հատուկ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մասնագիտացված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մեքենա</w:t>
            </w:r>
            <w:proofErr w:type="spellEnd"/>
          </w:p>
        </w:tc>
        <w:tc>
          <w:tcPr>
            <w:tcW w:w="5040" w:type="dxa"/>
          </w:tcPr>
          <w:p w14:paraId="37F47A2C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Բեռնատար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մեքենան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առնվազն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պետք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ունենա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հետևյալ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չափորոշիչները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՝</w:t>
            </w:r>
          </w:p>
          <w:p w14:paraId="38FFABEC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Շարժիչի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ծավալ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էլեկտրական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,</w:t>
            </w:r>
          </w:p>
          <w:p w14:paraId="43735094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Նստատեղ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՝ 2,</w:t>
            </w:r>
          </w:p>
          <w:p w14:paraId="39E7216C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Շարժիչի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հզորություն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(ձ/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ու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կվտ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առնվազն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80/62,</w:t>
            </w:r>
          </w:p>
          <w:p w14:paraId="72F9F609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Քարշակման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տեսակը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ետևի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,</w:t>
            </w:r>
          </w:p>
          <w:p w14:paraId="7A60B43F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Փոխանցման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տուփ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ավտոմատ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,</w:t>
            </w:r>
          </w:p>
          <w:p w14:paraId="6AEFD430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Մարտկոց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՝ CATL 40կվ/ժ-44կվ/ժ,</w:t>
            </w:r>
          </w:p>
          <w:p w14:paraId="0DAC26A8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Մեկ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լիցքավորման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վազքը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՝ 280-330կմ,</w:t>
            </w:r>
          </w:p>
          <w:p w14:paraId="2053C031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Լիցքավորման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տևողությունը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միաֆազ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11-12ժ (5-100%),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եռաֆազ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` 1.3ժ-1.7ժ (20-90%),</w:t>
            </w:r>
          </w:p>
          <w:p w14:paraId="4800E461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Մեքենայի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չափսերը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՝</w:t>
            </w:r>
          </w:p>
          <w:p w14:paraId="65462924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Երկարություն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մմ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)՝ 4430–4540,</w:t>
            </w:r>
          </w:p>
          <w:p w14:paraId="4FA523FE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Լայնություն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մմ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)՝ 1590–1630,</w:t>
            </w:r>
          </w:p>
          <w:p w14:paraId="0D629FEB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Բարձրություն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մմ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)՝ 1890–1910:</w:t>
            </w:r>
          </w:p>
          <w:p w14:paraId="1B9DA947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Բեռնախցիկ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՝</w:t>
            </w:r>
          </w:p>
          <w:p w14:paraId="0A73D765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Երկարություն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մմ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)՝ 2600-2650,</w:t>
            </w:r>
          </w:p>
          <w:p w14:paraId="191B05ED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Լայնություն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մմ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)՝ 1440–1470,</w:t>
            </w:r>
          </w:p>
          <w:p w14:paraId="3CBF0C78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Բարձրություն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մմ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)՝ 1260–1300,</w:t>
            </w:r>
          </w:p>
          <w:p w14:paraId="084E3A5A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Տ/Մ-ի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դատարկ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քաշ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կգ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)՝ 1750–1860,</w:t>
            </w:r>
          </w:p>
          <w:p w14:paraId="3C21519B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Տ/Մ-ի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ծանրաբեռնված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քաշ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կգ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)՝ 2400–2500,</w:t>
            </w:r>
          </w:p>
          <w:p w14:paraId="65448903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Բեռնատարողունակությունը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կգ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)՝ 930-970,</w:t>
            </w:r>
          </w:p>
          <w:p w14:paraId="114932E7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Անիվային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բազա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մմ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)՝ 3040-3080,</w:t>
            </w:r>
          </w:p>
          <w:p w14:paraId="4032703B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Բեռնախցիկի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տարողունակության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ծավալը</w:t>
            </w:r>
            <w:proofErr w:type="spellEnd"/>
            <w:r w:rsidRPr="00B4694E">
              <w:rPr>
                <w:rFonts w:ascii="GHEA Grapalat" w:hAnsi="GHEA Grapalat" w:cstheme="minorHAnsi"/>
                <w:color w:val="000000"/>
                <w:sz w:val="20"/>
                <w:szCs w:val="20"/>
              </w:rPr>
              <w:t>(մ</w:t>
            </w:r>
            <w:proofErr w:type="gramStart"/>
            <w:r w:rsidRPr="00B4694E">
              <w:rPr>
                <w:rFonts w:ascii="GHEA Grapalat" w:hAnsi="GHEA Grapalat" w:cstheme="minorHAnsi"/>
                <w:color w:val="000000"/>
                <w:sz w:val="20"/>
                <w:szCs w:val="20"/>
              </w:rPr>
              <w:t>3)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՝</w:t>
            </w:r>
            <w:proofErr w:type="gram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5,0-5.5:</w:t>
            </w:r>
          </w:p>
          <w:p w14:paraId="6A0856A1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Մեքենան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պետք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հագեցած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լինի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՝</w:t>
            </w:r>
          </w:p>
          <w:p w14:paraId="5CF05E77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lastRenderedPageBreak/>
              <w:t xml:space="preserve">ABS, EBD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համակարգերով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կենտրոնական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փականով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հեռակառավարմամբ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կոնդիցիոներով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երկաթե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անվահեծով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՝ 14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չափի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լիաչափ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պահեստային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երկաթե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անվահեծով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14:paraId="0C64DE5D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Մեքենան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պետք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ունենա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երաշխիք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5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տարի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ժամկետով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որում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կներառվեն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բոլոր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տեսակի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սպասարկումներն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ըստ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անհրաժեշտության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:</w:t>
            </w:r>
          </w:p>
          <w:p w14:paraId="6644302D" w14:textId="14B3552D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Մեքենան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պետք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լինի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՝ 2024-2025 </w:t>
            </w:r>
            <w:proofErr w:type="spellStart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թվական</w:t>
            </w:r>
            <w:proofErr w:type="spellEnd"/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80" w:type="dxa"/>
            <w:vAlign w:val="center"/>
          </w:tcPr>
          <w:p w14:paraId="60F929D4" w14:textId="3ED76C73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proofErr w:type="spellStart"/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1080" w:type="dxa"/>
            <w:vAlign w:val="center"/>
          </w:tcPr>
          <w:p w14:paraId="51C6910B" w14:textId="69684E18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14:paraId="49B72378" w14:textId="6188D226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11000000</w:t>
            </w:r>
          </w:p>
        </w:tc>
        <w:tc>
          <w:tcPr>
            <w:tcW w:w="1440" w:type="dxa"/>
            <w:vAlign w:val="center"/>
          </w:tcPr>
          <w:p w14:paraId="11D88F95" w14:textId="60690DE5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8.714.091</w:t>
            </w:r>
          </w:p>
        </w:tc>
        <w:tc>
          <w:tcPr>
            <w:tcW w:w="1800" w:type="dxa"/>
            <w:vAlign w:val="center"/>
          </w:tcPr>
          <w:p w14:paraId="3C090A91" w14:textId="158FAC06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30714091</w:t>
            </w:r>
          </w:p>
        </w:tc>
      </w:tr>
    </w:tbl>
    <w:p w14:paraId="0981C2AB" w14:textId="77777777" w:rsidR="00FB0638" w:rsidRPr="00372C70" w:rsidRDefault="00FB0638" w:rsidP="00325E8B">
      <w:pPr>
        <w:rPr>
          <w:rFonts w:ascii="GHEA Grapalat" w:hAnsi="GHEA Grapalat" w:cs="Calibri Light"/>
          <w:b/>
          <w:color w:val="EE0000"/>
          <w:sz w:val="32"/>
          <w:szCs w:val="32"/>
          <w:u w:val="single"/>
          <w:lang w:val="hy-AM"/>
        </w:rPr>
      </w:pPr>
    </w:p>
    <w:p w14:paraId="5215CFB2" w14:textId="3D04878D" w:rsidR="00FB0638" w:rsidRPr="00372C70" w:rsidRDefault="00325E8B" w:rsidP="00325E8B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 Երաշխիքային  ժամկետ – 5 տարի </w:t>
      </w:r>
    </w:p>
    <w:p w14:paraId="77B4EA15" w14:textId="3BDEA405" w:rsidR="00325E8B" w:rsidRPr="00372C70" w:rsidRDefault="00325E8B" w:rsidP="00325E8B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** Մասնակիցը դիմում հայտարարության հետ միասին ներկայացն</w:t>
      </w:r>
      <w:r w:rsidR="00372C70"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ո</w:t>
      </w: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ւմ</w:t>
      </w:r>
      <w:r w:rsidR="00372C70"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է</w:t>
      </w: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 նաև կցված հավելված 2-ը, Հակադարձ աճուրդի արդյունքներից ելնելով՝ հաղթող մասնակիցը պարտավոր է 1 աշխատանքային օրում ներկայացնել ա</w:t>
      </w:r>
      <w:r w:rsidR="00372C70"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ճ</w:t>
      </w: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ուրդի վերջնական արժեքով հավելված 2:</w:t>
      </w:r>
    </w:p>
    <w:p w14:paraId="20836D18" w14:textId="36EA3E29" w:rsidR="00325E8B" w:rsidRPr="00372C70" w:rsidRDefault="00325E8B" w:rsidP="00325E8B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***Մասնակիցը պետք է ներկայացնի բանկի կողմից տրամադրվող հավաստում </w:t>
      </w:r>
      <w:r w:rsid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(</w:t>
      </w:r>
      <w:r w:rsidR="007B5EFD"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Լիզինգատուի կողմից երաշխավորված նամակ</w:t>
      </w:r>
      <w:r w:rsid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) </w:t>
      </w: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լիզինգին մասնակցելու համար:</w:t>
      </w:r>
    </w:p>
    <w:p w14:paraId="0A479FA2" w14:textId="66DD277C" w:rsidR="00325E8B" w:rsidRPr="00372C70" w:rsidRDefault="00325E8B" w:rsidP="00325E8B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**** Լիզինգի մասին ՀՀ օրենքի համաձայն կնքվելու է </w:t>
      </w:r>
      <w:r w:rsidR="00372C70"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եռակողմ պայմանագիր:</w:t>
      </w:r>
    </w:p>
    <w:p w14:paraId="09E5E62D" w14:textId="77777777" w:rsidR="00325E8B" w:rsidRDefault="00325E8B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24D4F13D" w14:textId="77777777" w:rsidR="00852B74" w:rsidRDefault="00852B74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34415F2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18DC9A67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6DE6BDFE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37FE8C39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75DA7955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E2ADA69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6BC57AA8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0E207C3F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0BC6647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061664C6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3161F32B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2DAC176B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4C0F918B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E3B83B6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183136C5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C603F0D" w14:textId="77777777" w:rsidR="00FB0638" w:rsidRPr="00EC4F1D" w:rsidRDefault="00FB0638" w:rsidP="00FB0638">
      <w:pPr>
        <w:jc w:val="center"/>
        <w:rPr>
          <w:rFonts w:ascii="GHEA Grapalat" w:hAnsi="GHEA Grapalat" w:cs="Calibri Light"/>
          <w:b/>
          <w:lang w:val="hy-AM"/>
        </w:rPr>
      </w:pPr>
    </w:p>
    <w:p w14:paraId="5C8121D1" w14:textId="2188E1C7" w:rsidR="00EA398C" w:rsidRPr="00EA398C" w:rsidRDefault="00EA398C" w:rsidP="00EA398C">
      <w:pPr>
        <w:jc w:val="center"/>
        <w:rPr>
          <w:rFonts w:ascii="GHEA Grapalat" w:hAnsi="GHEA Grapalat" w:cs="Calibri Light"/>
          <w:b/>
          <w:sz w:val="22"/>
          <w:szCs w:val="22"/>
          <w:lang w:val="es-ES"/>
        </w:rPr>
      </w:pP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УВЕДОМЛЕНИЕ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О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ПОКУПКЕ</w:t>
      </w:r>
    </w:p>
    <w:p w14:paraId="60FB3FB1" w14:textId="77777777" w:rsidR="00EA398C" w:rsidRPr="00EA398C" w:rsidRDefault="00EA398C" w:rsidP="00EA398C">
      <w:pPr>
        <w:jc w:val="center"/>
        <w:rPr>
          <w:rFonts w:ascii="GHEA Grapalat" w:hAnsi="GHEA Grapalat" w:cs="Calibri Light"/>
          <w:b/>
          <w:sz w:val="22"/>
          <w:szCs w:val="22"/>
          <w:u w:val="single"/>
          <w:lang w:val="es-ES"/>
        </w:rPr>
      </w:pPr>
      <w:r w:rsidRPr="00EA398C">
        <w:rPr>
          <w:rFonts w:ascii="GHEA Grapalat" w:hAnsi="GHEA Grapalat" w:cs="Calibri Light" w:hint="eastAsia"/>
          <w:b/>
          <w:sz w:val="22"/>
          <w:szCs w:val="22"/>
          <w:u w:val="single"/>
          <w:lang w:val="es-ES"/>
        </w:rPr>
        <w:t>СПЕЦИАЛИЗИРОВАННЫЕ</w:t>
      </w:r>
      <w:r w:rsidRPr="00EA398C">
        <w:rPr>
          <w:rFonts w:ascii="GHEA Grapalat" w:hAnsi="GHEA Grapalat" w:cs="Calibri Light"/>
          <w:b/>
          <w:sz w:val="22"/>
          <w:szCs w:val="22"/>
          <w:u w:val="single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u w:val="single"/>
          <w:lang w:val="es-ES"/>
        </w:rPr>
        <w:t>МАШИНЫ</w:t>
      </w:r>
    </w:p>
    <w:p w14:paraId="555E0791" w14:textId="2DB2057A" w:rsidR="00EA398C" w:rsidRDefault="00EA398C" w:rsidP="00EA398C">
      <w:pPr>
        <w:jc w:val="center"/>
        <w:rPr>
          <w:rFonts w:ascii="GHEA Grapalat" w:hAnsi="GHEA Grapalat" w:cs="Calibri Light"/>
          <w:b/>
          <w:i/>
          <w:sz w:val="22"/>
          <w:szCs w:val="22"/>
          <w:lang w:val="es-ES"/>
        </w:rPr>
      </w:pP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ТЕХНИЧЕСКИЕ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ХАРАКТЕРИСТИКИ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-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ГРАФИК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ПОКУПКИ</w:t>
      </w:r>
      <w:r w:rsidRPr="00EA398C">
        <w:rPr>
          <w:rFonts w:ascii="GHEA Grapalat" w:hAnsi="GHEA Grapalat" w:cs="Calibri Light"/>
          <w:b/>
          <w:i/>
          <w:sz w:val="22"/>
          <w:szCs w:val="22"/>
          <w:lang w:val="es-ES"/>
        </w:rPr>
        <w:t xml:space="preserve"> </w:t>
      </w:r>
    </w:p>
    <w:p w14:paraId="2410655E" w14:textId="77777777" w:rsidR="00852B74" w:rsidRDefault="00852B74" w:rsidP="00EA398C">
      <w:pPr>
        <w:jc w:val="center"/>
        <w:rPr>
          <w:rFonts w:ascii="GHEA Grapalat" w:hAnsi="GHEA Grapalat" w:cs="Calibri Light"/>
          <w:b/>
          <w:i/>
          <w:sz w:val="22"/>
          <w:szCs w:val="22"/>
          <w:lang w:val="es-ES"/>
        </w:rPr>
      </w:pPr>
    </w:p>
    <w:p w14:paraId="3528D229" w14:textId="77777777" w:rsidR="00852B74" w:rsidRPr="00EC4F1D" w:rsidRDefault="00852B74" w:rsidP="00EA398C">
      <w:pPr>
        <w:jc w:val="center"/>
        <w:rPr>
          <w:rFonts w:ascii="GHEA Grapalat" w:hAnsi="GHEA Grapalat" w:cs="Calibri Light"/>
          <w:b/>
          <w:i/>
          <w:sz w:val="20"/>
          <w:lang w:val="hy-AM"/>
        </w:rPr>
      </w:pPr>
    </w:p>
    <w:tbl>
      <w:tblPr>
        <w:tblW w:w="15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1304"/>
        <w:gridCol w:w="1250"/>
        <w:gridCol w:w="5670"/>
        <w:gridCol w:w="1260"/>
        <w:gridCol w:w="1080"/>
        <w:gridCol w:w="1440"/>
        <w:gridCol w:w="1260"/>
        <w:gridCol w:w="1620"/>
      </w:tblGrid>
      <w:tr w:rsidR="00EA398C" w:rsidRPr="00EC4F1D" w14:paraId="43A3FCC1" w14:textId="77777777" w:rsidTr="002E469F">
        <w:trPr>
          <w:trHeight w:val="296"/>
          <w:jc w:val="center"/>
        </w:trPr>
        <w:tc>
          <w:tcPr>
            <w:tcW w:w="15475" w:type="dxa"/>
            <w:gridSpan w:val="9"/>
          </w:tcPr>
          <w:p w14:paraId="13551F71" w14:textId="001FC38C" w:rsidR="00EA398C" w:rsidRPr="00B02549" w:rsidRDefault="00EA398C" w:rsidP="00842008">
            <w:pPr>
              <w:jc w:val="center"/>
              <w:rPr>
                <w:rFonts w:ascii="GHEA Grapalat" w:hAnsi="GHEA Grapalat" w:cs="Calibri Light"/>
                <w:b/>
                <w:szCs w:val="22"/>
              </w:rPr>
            </w:pPr>
            <w:proofErr w:type="spellStart"/>
            <w:r w:rsidRPr="00EA398C">
              <w:rPr>
                <w:rFonts w:ascii="GHEA Grapalat" w:hAnsi="GHEA Grapalat" w:cs="Calibri Light" w:hint="eastAsia"/>
                <w:b/>
                <w:sz w:val="22"/>
                <w:szCs w:val="22"/>
              </w:rPr>
              <w:t>Продукт</w:t>
            </w:r>
            <w:proofErr w:type="spellEnd"/>
          </w:p>
        </w:tc>
      </w:tr>
      <w:tr w:rsidR="00372C70" w:rsidRPr="00EC4F1D" w14:paraId="34A1FB5E" w14:textId="77777777" w:rsidTr="002E469F">
        <w:trPr>
          <w:trHeight w:val="2330"/>
          <w:jc w:val="center"/>
        </w:trPr>
        <w:tc>
          <w:tcPr>
            <w:tcW w:w="591" w:type="dxa"/>
            <w:vAlign w:val="center"/>
          </w:tcPr>
          <w:p w14:paraId="052455A1" w14:textId="353E4331" w:rsidR="00372C70" w:rsidRPr="00EA398C" w:rsidRDefault="00372C70" w:rsidP="00EA398C">
            <w:pPr>
              <w:jc w:val="center"/>
              <w:rPr>
                <w:rFonts w:ascii="GHEA Grapalat" w:hAnsi="GHEA Grapalat" w:cs="Calibri Ligh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номер </w:t>
            </w:r>
            <w:proofErr w:type="gramStart"/>
            <w:r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предусмотрен</w:t>
            </w:r>
            <w:r w:rsidRPr="005324A5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-</w:t>
            </w:r>
            <w:proofErr w:type="spellStart"/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ного</w:t>
            </w:r>
            <w:proofErr w:type="spellEnd"/>
            <w:proofErr w:type="gramEnd"/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 приглашением лота</w:t>
            </w:r>
          </w:p>
        </w:tc>
        <w:tc>
          <w:tcPr>
            <w:tcW w:w="1304" w:type="dxa"/>
            <w:vAlign w:val="center"/>
          </w:tcPr>
          <w:p w14:paraId="5DF5A8F9" w14:textId="3165E0E9" w:rsidR="00372C70" w:rsidRPr="00EA398C" w:rsidRDefault="00372C70" w:rsidP="00EA398C">
            <w:pPr>
              <w:ind w:left="-44" w:right="-105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50" w:type="dxa"/>
            <w:vAlign w:val="center"/>
          </w:tcPr>
          <w:p w14:paraId="34604E18" w14:textId="2E0067FC" w:rsidR="00372C70" w:rsidRPr="00F311FE" w:rsidRDefault="00372C70" w:rsidP="00EA39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полное название</w:t>
            </w:r>
          </w:p>
        </w:tc>
        <w:tc>
          <w:tcPr>
            <w:tcW w:w="5670" w:type="dxa"/>
            <w:vAlign w:val="center"/>
          </w:tcPr>
          <w:p w14:paraId="6DA0CF4D" w14:textId="40C72B0E" w:rsidR="00372C70" w:rsidRPr="00F311FE" w:rsidRDefault="00372C70" w:rsidP="00EA39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техническая характеристика</w:t>
            </w:r>
          </w:p>
        </w:tc>
        <w:tc>
          <w:tcPr>
            <w:tcW w:w="1260" w:type="dxa"/>
            <w:vAlign w:val="center"/>
          </w:tcPr>
          <w:p w14:paraId="4D3D9BFB" w14:textId="224B528D" w:rsidR="00372C70" w:rsidRPr="00F311FE" w:rsidRDefault="00372C70" w:rsidP="00EA39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единица измерения</w:t>
            </w:r>
          </w:p>
        </w:tc>
        <w:tc>
          <w:tcPr>
            <w:tcW w:w="1080" w:type="dxa"/>
            <w:vAlign w:val="center"/>
          </w:tcPr>
          <w:p w14:paraId="3321047E" w14:textId="77777777" w:rsidR="00372C70" w:rsidRDefault="00372C70" w:rsidP="00EA398C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общий </w:t>
            </w:r>
          </w:p>
          <w:p w14:paraId="4F95D24F" w14:textId="14B6292C" w:rsidR="00372C70" w:rsidRPr="00F311FE" w:rsidRDefault="00372C70" w:rsidP="00EA398C">
            <w:pPr>
              <w:ind w:left="-109" w:right="-111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объем</w:t>
            </w:r>
          </w:p>
        </w:tc>
        <w:tc>
          <w:tcPr>
            <w:tcW w:w="1440" w:type="dxa"/>
            <w:vAlign w:val="center"/>
          </w:tcPr>
          <w:p w14:paraId="67354BA7" w14:textId="2582458C" w:rsidR="00372C70" w:rsidRPr="00F311FE" w:rsidRDefault="00372C70" w:rsidP="00EA398C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цена единицы </w:t>
            </w:r>
          </w:p>
        </w:tc>
        <w:tc>
          <w:tcPr>
            <w:tcW w:w="1260" w:type="dxa"/>
            <w:vAlign w:val="center"/>
          </w:tcPr>
          <w:p w14:paraId="02A42AFA" w14:textId="4E581556" w:rsidR="00372C70" w:rsidRPr="00F311FE" w:rsidRDefault="00372C70" w:rsidP="00EA398C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Стоимость</w:t>
            </w:r>
            <w:proofErr w:type="spellEnd"/>
            <w:r w:rsidRPr="00EA398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лизинга</w:t>
            </w:r>
            <w:proofErr w:type="spellEnd"/>
            <w:r w:rsidRPr="00EA398C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драмы</w:t>
            </w:r>
            <w:proofErr w:type="spellEnd"/>
            <w:r w:rsidRPr="00EA398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Армян</w:t>
            </w:r>
            <w:proofErr w:type="spellEnd"/>
            <w:r w:rsidRPr="00EA398C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1620" w:type="dxa"/>
            <w:vAlign w:val="center"/>
          </w:tcPr>
          <w:p w14:paraId="0E3CF5C0" w14:textId="77777777" w:rsidR="00372C70" w:rsidRPr="00EA398C" w:rsidRDefault="00372C70" w:rsidP="00EA39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общая</w:t>
            </w:r>
            <w:proofErr w:type="spellEnd"/>
            <w:r w:rsidRPr="00EA398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цена</w:t>
            </w:r>
            <w:proofErr w:type="spellEnd"/>
          </w:p>
          <w:p w14:paraId="08078D39" w14:textId="53AC8AC9" w:rsidR="00372C70" w:rsidRPr="00F311FE" w:rsidRDefault="00372C70" w:rsidP="00EA39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A398C">
              <w:rPr>
                <w:rFonts w:ascii="GHEA Grapalat" w:hAnsi="GHEA Grapalat" w:cs="Arial"/>
                <w:sz w:val="18"/>
                <w:szCs w:val="18"/>
              </w:rPr>
              <w:t>(</w:t>
            </w:r>
            <w:proofErr w:type="spellStart"/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армянские</w:t>
            </w:r>
            <w:proofErr w:type="spellEnd"/>
            <w:r w:rsidRPr="00EA398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драмы</w:t>
            </w:r>
            <w:proofErr w:type="spellEnd"/>
            <w:r w:rsidRPr="00EA398C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372C70" w:rsidRPr="00EC4F1D" w14:paraId="7E851324" w14:textId="77777777" w:rsidTr="002E469F">
        <w:trPr>
          <w:trHeight w:val="380"/>
          <w:jc w:val="center"/>
        </w:trPr>
        <w:tc>
          <w:tcPr>
            <w:tcW w:w="591" w:type="dxa"/>
            <w:vAlign w:val="center"/>
          </w:tcPr>
          <w:p w14:paraId="45351206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1</w:t>
            </w:r>
          </w:p>
        </w:tc>
        <w:tc>
          <w:tcPr>
            <w:tcW w:w="1304" w:type="dxa"/>
          </w:tcPr>
          <w:p w14:paraId="200157F5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E981B6E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C614B76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B98DB7D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2291A48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DE22E20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9103FAB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F6745E2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7F0C2DE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6A70C1B2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2C3BE08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A5DEFC1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0C39774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A9633E8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F51FB04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717709D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9481EA9" w14:textId="1D4CE49E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Специально</w:t>
            </w:r>
            <w:proofErr w:type="spellEnd"/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специализированная</w:t>
            </w:r>
            <w:proofErr w:type="spellEnd"/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машина</w:t>
            </w:r>
            <w:proofErr w:type="spellEnd"/>
          </w:p>
        </w:tc>
        <w:tc>
          <w:tcPr>
            <w:tcW w:w="5670" w:type="dxa"/>
            <w:vAlign w:val="center"/>
          </w:tcPr>
          <w:p w14:paraId="3431F483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Транспортное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средство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должно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иметь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как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минимум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следующие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характеристики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:</w:t>
            </w:r>
          </w:p>
          <w:p w14:paraId="7B7E0A09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Тип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кабины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одноместная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2D53E58F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Объем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двигателя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л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3,5-3,8,</w:t>
            </w:r>
          </w:p>
          <w:p w14:paraId="069A5893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Требуемый</w:t>
            </w:r>
            <w:r w:rsidRPr="00AA3213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тип</w:t>
            </w:r>
            <w:r w:rsidRPr="00AA3213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двигателя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</w:rPr>
              <w:t>: Common Rail + SCR– EURO 5,</w:t>
            </w:r>
          </w:p>
          <w:p w14:paraId="6A44A6AA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Тип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топлива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дизельное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66BAA87D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Мощность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двигателя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л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.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.): 150-175,</w:t>
            </w:r>
          </w:p>
          <w:p w14:paraId="21DEB05C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Ведущие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колеса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задние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772070F1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Трансмиссия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минимум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6-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ступенчатая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3299BE3E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Подушки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безопасности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водителя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пассажира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4F24318E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Максимальная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скорость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/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ч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100-110,</w:t>
            </w:r>
          </w:p>
          <w:p w14:paraId="3A8DF70B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Длина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8200-8500,</w:t>
            </w:r>
          </w:p>
          <w:p w14:paraId="734B2E65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Ширина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2340-2370,</w:t>
            </w:r>
          </w:p>
          <w:p w14:paraId="263FCAE2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Высота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2400-2500,</w:t>
            </w:r>
          </w:p>
          <w:p w14:paraId="7857130B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Грузоподъемность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кг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5000-5500,</w:t>
            </w:r>
          </w:p>
          <w:p w14:paraId="3F82901F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Дорожный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просвет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155-168,</w:t>
            </w:r>
          </w:p>
          <w:p w14:paraId="0EDFCA4F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Колесная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база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4600-4750,</w:t>
            </w:r>
          </w:p>
          <w:p w14:paraId="3A60F265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Гидравлический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прицеп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платформы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343FE149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Удобное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беспроводное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управление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гидравлической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платформой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Панель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управления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прикрепленная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платформе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11B28A22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Размеры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платформы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6000-2260.</w:t>
            </w:r>
          </w:p>
          <w:p w14:paraId="096A0150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Комплект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заднего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крепления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:</w:t>
            </w:r>
          </w:p>
          <w:p w14:paraId="42C10E10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Габаритные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размеры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:</w:t>
            </w:r>
          </w:p>
          <w:p w14:paraId="034557E7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-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длина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8150-8300,</w:t>
            </w:r>
          </w:p>
          <w:p w14:paraId="1649F577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-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ширина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2260,</w:t>
            </w:r>
          </w:p>
          <w:p w14:paraId="2E5A80B8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-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высота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2200-2300,</w:t>
            </w:r>
          </w:p>
          <w:p w14:paraId="6108DCF2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Емкость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топливного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бака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не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менее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л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200,</w:t>
            </w:r>
          </w:p>
          <w:p w14:paraId="2C112268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Стекла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электрические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центральный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замок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гидроусилитель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руля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регулировка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руля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высоте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механический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кондиционер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противотуманные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фары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радио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MP3, AUX, Bluetooth,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шины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: 245/70R19.</w:t>
            </w:r>
          </w:p>
          <w:p w14:paraId="2861B83D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Автомобиль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должен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иметь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гарантию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5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лет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или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200 000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которая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будет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включать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как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минимум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техническое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обслуживание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двигателя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трансмиссии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моста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  <w:p w14:paraId="1ECB0E56" w14:textId="47E5C870" w:rsidR="00372C70" w:rsidRPr="00B4694E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Автомобиль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должен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быть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: 2024-2025.</w:t>
            </w:r>
          </w:p>
        </w:tc>
        <w:tc>
          <w:tcPr>
            <w:tcW w:w="1260" w:type="dxa"/>
            <w:vAlign w:val="center"/>
          </w:tcPr>
          <w:p w14:paraId="6EF1C452" w14:textId="7DD0EAA6" w:rsidR="00372C70" w:rsidRPr="00473374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473374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шт</w:t>
            </w:r>
            <w:r w:rsidRPr="00473374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1080" w:type="dxa"/>
            <w:vAlign w:val="center"/>
          </w:tcPr>
          <w:p w14:paraId="4C056EC8" w14:textId="69707387" w:rsidR="00372C70" w:rsidRPr="00375980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14:paraId="0777C534" w14:textId="7B2B3575" w:rsidR="00372C70" w:rsidRPr="00375980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28360000</w:t>
            </w:r>
          </w:p>
        </w:tc>
        <w:tc>
          <w:tcPr>
            <w:tcW w:w="1260" w:type="dxa"/>
            <w:vAlign w:val="center"/>
          </w:tcPr>
          <w:p w14:paraId="18D50780" w14:textId="24F2A5B1" w:rsidR="00372C70" w:rsidRPr="00375980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11233256</w:t>
            </w:r>
          </w:p>
        </w:tc>
        <w:tc>
          <w:tcPr>
            <w:tcW w:w="1620" w:type="dxa"/>
            <w:vAlign w:val="center"/>
          </w:tcPr>
          <w:p w14:paraId="3F8D8866" w14:textId="0BCB32A6" w:rsidR="00372C70" w:rsidRPr="00375980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39593256</w:t>
            </w:r>
          </w:p>
        </w:tc>
      </w:tr>
      <w:tr w:rsidR="002E469F" w:rsidRPr="00EC4F1D" w14:paraId="302A5A38" w14:textId="77777777" w:rsidTr="002E469F">
        <w:trPr>
          <w:trHeight w:val="380"/>
          <w:jc w:val="center"/>
        </w:trPr>
        <w:tc>
          <w:tcPr>
            <w:tcW w:w="591" w:type="dxa"/>
            <w:vAlign w:val="center"/>
          </w:tcPr>
          <w:p w14:paraId="5305C632" w14:textId="0FA6775E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2</w:t>
            </w:r>
          </w:p>
        </w:tc>
        <w:tc>
          <w:tcPr>
            <w:tcW w:w="1304" w:type="dxa"/>
          </w:tcPr>
          <w:p w14:paraId="1F914ED9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48A96C7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3C70FC1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6B4598C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FDC2235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B1916A1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C86145B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EC78FE6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8E81DCF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BCC4AF8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764CB7D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0DF2126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4B07851F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A8AD9B0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BCE3690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1101571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11375CE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29B2D17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61D8940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6271113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3C6E1EB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FD5A9F2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2E57DE2" w14:textId="091FD64D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Специально</w:t>
            </w:r>
            <w:proofErr w:type="spellEnd"/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специализированная</w:t>
            </w:r>
            <w:proofErr w:type="spellEnd"/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машина</w:t>
            </w:r>
            <w:proofErr w:type="spellEnd"/>
          </w:p>
        </w:tc>
        <w:tc>
          <w:tcPr>
            <w:tcW w:w="5670" w:type="dxa"/>
            <w:vAlign w:val="center"/>
          </w:tcPr>
          <w:p w14:paraId="04C2E5C9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как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минимум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следующие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характеристики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43F5F3E9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электрический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4D9B0BB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Количество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мест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2,</w:t>
            </w:r>
          </w:p>
          <w:p w14:paraId="501D055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.)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менее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95/120,</w:t>
            </w:r>
          </w:p>
          <w:p w14:paraId="04625AE9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Тип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привода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задний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4C4645A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Трансмиссия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автоматическая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3EEA190A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Аккумулятор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CATL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41/86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-44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35CF6F86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Пробег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одной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300-310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71F627D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Время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медленном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режиме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6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быстром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режиме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0,7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0B62695A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Колесная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база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2900-2930,</w:t>
            </w:r>
          </w:p>
          <w:p w14:paraId="59704EE0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Снаряженная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масса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грузовика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2500-2520,</w:t>
            </w:r>
          </w:p>
          <w:p w14:paraId="448ED58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1390-1400,</w:t>
            </w:r>
          </w:p>
          <w:p w14:paraId="36A2299B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3): 2,25-2,28:</w:t>
            </w:r>
          </w:p>
          <w:p w14:paraId="0622F46E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Габариты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транспортного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средства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0607E0A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4480-4500,</w:t>
            </w:r>
          </w:p>
          <w:p w14:paraId="77412A98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lastRenderedPageBreak/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1680-1690,</w:t>
            </w:r>
          </w:p>
          <w:p w14:paraId="1A0C0C9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1990-2000.</w:t>
            </w:r>
          </w:p>
          <w:p w14:paraId="5B4B008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быть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оборудован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6760EDF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антиблокировочной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тормозной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системой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ABS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системой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EBD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CBC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дистанционным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центральным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замком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кондиционером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 14-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дюймовыми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легкосплавными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полноразмерным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запасным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легкосплавным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камерой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заднего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вида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экраном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управления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настройками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0C955D1F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5-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летнюю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гарантию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которая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будет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включать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все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виды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технического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обслуживания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мере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необходимости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33E27AFD" w14:textId="59221992" w:rsidR="002E469F" w:rsidRPr="00B4694E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Автомобиль</w:t>
            </w:r>
            <w:proofErr w:type="spellEnd"/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должен</w:t>
            </w:r>
            <w:proofErr w:type="spellEnd"/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быть</w:t>
            </w:r>
            <w:proofErr w:type="spellEnd"/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: 2024-2025.</w:t>
            </w:r>
          </w:p>
        </w:tc>
        <w:tc>
          <w:tcPr>
            <w:tcW w:w="1260" w:type="dxa"/>
            <w:vAlign w:val="center"/>
          </w:tcPr>
          <w:p w14:paraId="1294FF59" w14:textId="47FA7E58" w:rsidR="002E469F" w:rsidRPr="00473374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473374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шт</w:t>
            </w:r>
            <w:r w:rsidRPr="00473374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1080" w:type="dxa"/>
            <w:vAlign w:val="center"/>
          </w:tcPr>
          <w:p w14:paraId="7914BF16" w14:textId="1DB8D16B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14:paraId="2BF3B351" w14:textId="73930232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13200000</w:t>
            </w:r>
          </w:p>
        </w:tc>
        <w:tc>
          <w:tcPr>
            <w:tcW w:w="1260" w:type="dxa"/>
            <w:vAlign w:val="center"/>
          </w:tcPr>
          <w:p w14:paraId="3F32FBE0" w14:textId="69C8228F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15685364</w:t>
            </w:r>
          </w:p>
        </w:tc>
        <w:tc>
          <w:tcPr>
            <w:tcW w:w="1620" w:type="dxa"/>
            <w:vAlign w:val="center"/>
          </w:tcPr>
          <w:p w14:paraId="21F584DD" w14:textId="3DE2C574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55285364</w:t>
            </w:r>
          </w:p>
        </w:tc>
      </w:tr>
      <w:tr w:rsidR="002E469F" w:rsidRPr="00EC4F1D" w14:paraId="649939C4" w14:textId="77777777" w:rsidTr="002E469F">
        <w:trPr>
          <w:trHeight w:val="380"/>
          <w:jc w:val="center"/>
        </w:trPr>
        <w:tc>
          <w:tcPr>
            <w:tcW w:w="591" w:type="dxa"/>
            <w:vAlign w:val="center"/>
          </w:tcPr>
          <w:p w14:paraId="63D3ECE2" w14:textId="65588A66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3</w:t>
            </w:r>
          </w:p>
        </w:tc>
        <w:tc>
          <w:tcPr>
            <w:tcW w:w="1304" w:type="dxa"/>
          </w:tcPr>
          <w:p w14:paraId="5433926F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985A196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694DB98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7B949D5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A5254B6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38885E9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786138A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DA84B16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C553614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C0861C0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89ADD57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82A1D3C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62B05D56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2F9A494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E2B90AA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859ADDD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36FC48A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1D3A006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EAEE15F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608AF29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63493D4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A182759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BAA5A92" w14:textId="45CD5394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Специально</w:t>
            </w:r>
            <w:proofErr w:type="spellEnd"/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специализированная</w:t>
            </w:r>
            <w:proofErr w:type="spellEnd"/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машина</w:t>
            </w:r>
            <w:proofErr w:type="spellEnd"/>
          </w:p>
        </w:tc>
        <w:tc>
          <w:tcPr>
            <w:tcW w:w="5670" w:type="dxa"/>
            <w:vAlign w:val="center"/>
          </w:tcPr>
          <w:p w14:paraId="1BF8CB0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Грузопассажирский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как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минимум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следующие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характеристики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3290A92D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электрический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72B6E59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Количество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мест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5,</w:t>
            </w:r>
          </w:p>
          <w:p w14:paraId="6D9274D8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):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менее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80/62,</w:t>
            </w:r>
          </w:p>
          <w:p w14:paraId="26997C14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Тип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привода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задний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6939DD9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Трансмиссия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автоматическая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6BF79B69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Аккумулятор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CATL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40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-44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1512010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Пробег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одной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280-330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6EBD78E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Продолжительность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однофазная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11-12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(5-100%),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трехфазная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1,3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-1,7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(20-90%).</w:t>
            </w:r>
          </w:p>
          <w:p w14:paraId="75D4F5B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Габариты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05E32A40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4430–4540,</w:t>
            </w:r>
          </w:p>
          <w:p w14:paraId="76D898B6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1590–1630,</w:t>
            </w:r>
          </w:p>
          <w:p w14:paraId="6E67788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1890–1910.</w:t>
            </w:r>
          </w:p>
          <w:p w14:paraId="12888B9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отсек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1B5F2B7F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1540–1590,</w:t>
            </w:r>
          </w:p>
          <w:p w14:paraId="2D14573E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1380–1420,</w:t>
            </w:r>
          </w:p>
          <w:p w14:paraId="0063B088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1260–1300,</w:t>
            </w:r>
          </w:p>
          <w:p w14:paraId="0B77FE1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lastRenderedPageBreak/>
              <w:t>Вес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почки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1750–1860,</w:t>
            </w:r>
          </w:p>
          <w:p w14:paraId="155A8F8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Вес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почки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2400–2500,</w:t>
            </w:r>
          </w:p>
          <w:p w14:paraId="4E41A6A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930–970,</w:t>
            </w:r>
          </w:p>
          <w:p w14:paraId="47A2ECC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Колесная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база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3040–3080,</w:t>
            </w:r>
          </w:p>
          <w:p w14:paraId="5061A458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Объем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3): 2,5–3,0.</w:t>
            </w:r>
          </w:p>
          <w:p w14:paraId="4CEAA3F4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быть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оснащен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60A09544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Системами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ABS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EBD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центральным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замком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дистанционным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управлением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кондиционером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железными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размер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14,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полноразмерным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запасным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железным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колесом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0B8B3270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5-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летнюю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гарантию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которая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будет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включать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все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виды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технического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обслуживания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мере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необходимости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3A89A98D" w14:textId="761AB944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Автомобиль</w:t>
            </w:r>
            <w:proofErr w:type="spellEnd"/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должен</w:t>
            </w:r>
            <w:proofErr w:type="spellEnd"/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быть</w:t>
            </w:r>
            <w:proofErr w:type="spellEnd"/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: 2024–2025.</w:t>
            </w:r>
          </w:p>
        </w:tc>
        <w:tc>
          <w:tcPr>
            <w:tcW w:w="1260" w:type="dxa"/>
            <w:vAlign w:val="center"/>
          </w:tcPr>
          <w:p w14:paraId="4E3A48AF" w14:textId="4481F731" w:rsidR="002E469F" w:rsidRPr="00473374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473374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шт</w:t>
            </w:r>
            <w:r w:rsidRPr="00473374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1080" w:type="dxa"/>
            <w:vAlign w:val="center"/>
          </w:tcPr>
          <w:p w14:paraId="2D033FD6" w14:textId="0D635511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14:paraId="70B4BB8C" w14:textId="766C7C7A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10000000</w:t>
            </w:r>
          </w:p>
        </w:tc>
        <w:tc>
          <w:tcPr>
            <w:tcW w:w="1260" w:type="dxa"/>
            <w:vAlign w:val="center"/>
          </w:tcPr>
          <w:p w14:paraId="608BDCA6" w14:textId="3AF03E7F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7921901</w:t>
            </w:r>
          </w:p>
        </w:tc>
        <w:tc>
          <w:tcPr>
            <w:tcW w:w="1620" w:type="dxa"/>
            <w:vAlign w:val="center"/>
          </w:tcPr>
          <w:p w14:paraId="709CB0A2" w14:textId="2D9A5073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27921901</w:t>
            </w:r>
          </w:p>
        </w:tc>
      </w:tr>
      <w:tr w:rsidR="002E469F" w:rsidRPr="00EC4F1D" w14:paraId="523EA045" w14:textId="77777777" w:rsidTr="002E469F">
        <w:trPr>
          <w:trHeight w:val="380"/>
          <w:jc w:val="center"/>
        </w:trPr>
        <w:tc>
          <w:tcPr>
            <w:tcW w:w="591" w:type="dxa"/>
            <w:vAlign w:val="center"/>
          </w:tcPr>
          <w:p w14:paraId="6549FE73" w14:textId="0C6EB07D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4</w:t>
            </w:r>
          </w:p>
        </w:tc>
        <w:tc>
          <w:tcPr>
            <w:tcW w:w="1304" w:type="dxa"/>
          </w:tcPr>
          <w:p w14:paraId="62B37158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9102892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BF11639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AEE507E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392A5B2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BEB9925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85F0777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70AE5710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B4F044F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1654282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4B56026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D36735D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CF47D4C" w14:textId="7BE14184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proofErr w:type="spellStart"/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Специально</w:t>
            </w:r>
            <w:proofErr w:type="spellEnd"/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специализированная</w:t>
            </w:r>
            <w:proofErr w:type="spellEnd"/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proofErr w:type="spellStart"/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машина</w:t>
            </w:r>
            <w:proofErr w:type="spellEnd"/>
          </w:p>
        </w:tc>
        <w:tc>
          <w:tcPr>
            <w:tcW w:w="5670" w:type="dxa"/>
          </w:tcPr>
          <w:p w14:paraId="7392DB79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Грузовик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как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минимум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следующие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характеристики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63FAB833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электрический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2479777D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Количество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мест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2,</w:t>
            </w:r>
          </w:p>
          <w:p w14:paraId="62E9ACA8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):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менее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80/62,</w:t>
            </w:r>
          </w:p>
          <w:p w14:paraId="3991965A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Тип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привода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задний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2141D510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Трансмиссия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автоматическая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75977C88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Аккумулятор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CATL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40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-44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4F9176AD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Пробег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одной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280-330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1A829BB3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Время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однофазная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11-12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(5-100%),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трехфазная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1,3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-1,7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(20-90%),</w:t>
            </w:r>
          </w:p>
          <w:p w14:paraId="1F9BD52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Габариты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транспортного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средства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384C282F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4430–4540,</w:t>
            </w:r>
          </w:p>
          <w:p w14:paraId="5CAE5AB4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1590–1630,</w:t>
            </w:r>
          </w:p>
          <w:p w14:paraId="27DA9E1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1890–1910:</w:t>
            </w:r>
          </w:p>
          <w:p w14:paraId="08F04F2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отсек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061A0AE7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2600-2650,</w:t>
            </w:r>
          </w:p>
          <w:p w14:paraId="3020F11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1440–1470,</w:t>
            </w:r>
          </w:p>
          <w:p w14:paraId="7ACD1F5E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lastRenderedPageBreak/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1260–1300,</w:t>
            </w:r>
          </w:p>
          <w:p w14:paraId="2A39659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Вес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почек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1750–1860,</w:t>
            </w:r>
          </w:p>
          <w:p w14:paraId="76FA2E6F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Вес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почек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2400–2500,</w:t>
            </w:r>
          </w:p>
          <w:p w14:paraId="76D45274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930–970,</w:t>
            </w:r>
          </w:p>
          <w:p w14:paraId="4A6C2F57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Колесная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база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3040–3080,</w:t>
            </w:r>
          </w:p>
          <w:p w14:paraId="3360F88B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Объем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3): 5,0–5,5.</w:t>
            </w:r>
          </w:p>
          <w:p w14:paraId="2A2BC177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быть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оснащен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6BA9CB5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Системами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ABS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EBD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центральным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замком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дистанционным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управлением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кондиционером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железными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14-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размера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полноразмерной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запаской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железными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6BE9E180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гарантию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сроком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5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которая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будет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включать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все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виды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услуг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мере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необходимости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4ADE1155" w14:textId="067CEE1B" w:rsidR="002E469F" w:rsidRPr="00B4694E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Автомобиль</w:t>
            </w:r>
            <w:proofErr w:type="spellEnd"/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должен</w:t>
            </w:r>
            <w:proofErr w:type="spellEnd"/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быть</w:t>
            </w:r>
            <w:proofErr w:type="spellEnd"/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: 2024–2025 </w:t>
            </w:r>
            <w:proofErr w:type="spellStart"/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гг</w:t>
            </w:r>
            <w:proofErr w:type="spellEnd"/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60" w:type="dxa"/>
            <w:vAlign w:val="center"/>
          </w:tcPr>
          <w:p w14:paraId="444BC152" w14:textId="77779DA0" w:rsidR="002E469F" w:rsidRPr="00473374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473374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шт</w:t>
            </w:r>
            <w:r w:rsidRPr="00473374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1080" w:type="dxa"/>
            <w:vAlign w:val="center"/>
          </w:tcPr>
          <w:p w14:paraId="29443FA8" w14:textId="3AE033D1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14:paraId="3A4AD3D8" w14:textId="5227BED4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11000000</w:t>
            </w:r>
          </w:p>
        </w:tc>
        <w:tc>
          <w:tcPr>
            <w:tcW w:w="1260" w:type="dxa"/>
            <w:vAlign w:val="center"/>
          </w:tcPr>
          <w:p w14:paraId="63ADC7B4" w14:textId="59D09F29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8.714.091</w:t>
            </w:r>
          </w:p>
        </w:tc>
        <w:tc>
          <w:tcPr>
            <w:tcW w:w="1620" w:type="dxa"/>
            <w:vAlign w:val="center"/>
          </w:tcPr>
          <w:p w14:paraId="1CD3341C" w14:textId="3376C10F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30714091</w:t>
            </w:r>
          </w:p>
        </w:tc>
      </w:tr>
    </w:tbl>
    <w:p w14:paraId="47976609" w14:textId="77777777" w:rsidR="00EA398C" w:rsidRDefault="00EA398C" w:rsidP="00EA398C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153025D9" w14:textId="77777777" w:rsidR="002E469F" w:rsidRPr="002E469F" w:rsidRDefault="002E469F" w:rsidP="002E469F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Гарантийный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срок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– 5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лет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</w:p>
    <w:p w14:paraId="7328A0EA" w14:textId="77777777" w:rsidR="002E469F" w:rsidRPr="002E469F" w:rsidRDefault="002E469F" w:rsidP="002E469F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**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Участник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подает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заявку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вместе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объявлением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также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прилагаемое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приложение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2,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исходя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из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результатов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обратного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аукциона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,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победитель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обязан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представить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приложение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2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окончательной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стоимостью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аукциона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течение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1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рабочего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дня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:</w:t>
      </w:r>
    </w:p>
    <w:p w14:paraId="086C8422" w14:textId="77777777" w:rsidR="007B5EFD" w:rsidRDefault="007B5EFD" w:rsidP="002E469F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***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Участник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должен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предоставить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подтверждение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,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предоставляемое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банком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(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гарантийное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письмо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от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лизингополучателя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),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для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участия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лизинге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.:</w:t>
      </w:r>
    </w:p>
    <w:p w14:paraId="1632417C" w14:textId="6E2123EF" w:rsidR="00EA398C" w:rsidRPr="002E469F" w:rsidRDefault="002E469F" w:rsidP="002E469F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****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соответствии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Законом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РА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лизинге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будет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заключен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трехсторонний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договор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:</w:t>
      </w:r>
    </w:p>
    <w:sectPr w:rsidR="00EA398C" w:rsidRPr="002E469F" w:rsidSect="001B10E0"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AD8"/>
    <w:rsid w:val="001A487B"/>
    <w:rsid w:val="001B10E0"/>
    <w:rsid w:val="0021707A"/>
    <w:rsid w:val="002D04BD"/>
    <w:rsid w:val="002E469F"/>
    <w:rsid w:val="002E4CAD"/>
    <w:rsid w:val="00325E8B"/>
    <w:rsid w:val="00372C70"/>
    <w:rsid w:val="00441320"/>
    <w:rsid w:val="00473374"/>
    <w:rsid w:val="004E07A3"/>
    <w:rsid w:val="00526457"/>
    <w:rsid w:val="005825A1"/>
    <w:rsid w:val="005D52E7"/>
    <w:rsid w:val="007A5442"/>
    <w:rsid w:val="007B5EFD"/>
    <w:rsid w:val="00852B74"/>
    <w:rsid w:val="0090087F"/>
    <w:rsid w:val="009F103D"/>
    <w:rsid w:val="00A569F2"/>
    <w:rsid w:val="00AA3213"/>
    <w:rsid w:val="00B05AD8"/>
    <w:rsid w:val="00B1530D"/>
    <w:rsid w:val="00B4694E"/>
    <w:rsid w:val="00B523C9"/>
    <w:rsid w:val="00B87918"/>
    <w:rsid w:val="00BB4B72"/>
    <w:rsid w:val="00BD5203"/>
    <w:rsid w:val="00BF3E77"/>
    <w:rsid w:val="00C11A5B"/>
    <w:rsid w:val="00C37288"/>
    <w:rsid w:val="00CD1007"/>
    <w:rsid w:val="00D56B2C"/>
    <w:rsid w:val="00DF5E07"/>
    <w:rsid w:val="00E118BD"/>
    <w:rsid w:val="00EA398C"/>
    <w:rsid w:val="00F00440"/>
    <w:rsid w:val="00FB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A9308"/>
  <w15:chartTrackingRefBased/>
  <w15:docId w15:val="{254778B7-A7EC-4908-8A70-BC1CCC73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638"/>
    <w:pPr>
      <w:spacing w:after="0" w:line="240" w:lineRule="auto"/>
    </w:pPr>
    <w:rPr>
      <w:rFonts w:ascii="Times Armenian" w:eastAsia="Times New Roman" w:hAnsi="Times Armenian" w:cs="Times New Roman"/>
      <w:kern w:val="0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AD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5AD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5AD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AD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AD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AD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AD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AD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AD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A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5A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5A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A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A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A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A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A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A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A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05A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AD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05A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AD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05A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5AD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05A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A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A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AD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FB0638"/>
    <w:pPr>
      <w:spacing w:after="0" w:line="240" w:lineRule="auto"/>
    </w:pPr>
    <w:rPr>
      <w:kern w:val="0"/>
      <w:sz w:val="22"/>
      <w:szCs w:val="22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yout">
    <w:name w:val="layout"/>
    <w:basedOn w:val="DefaultParagraphFont"/>
    <w:rsid w:val="00FB0638"/>
  </w:style>
  <w:style w:type="paragraph" w:styleId="NoSpacing">
    <w:name w:val="No Spacing"/>
    <w:uiPriority w:val="1"/>
    <w:qFormat/>
    <w:rsid w:val="00FB0638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10</Pages>
  <Words>1663</Words>
  <Characters>9482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Natela Karapetyan</dc:creator>
  <cp:keywords/>
  <dc:description/>
  <cp:lastModifiedBy>Lilit Ordukhanyan</cp:lastModifiedBy>
  <cp:revision>68</cp:revision>
  <cp:lastPrinted>2025-07-01T13:24:00Z</cp:lastPrinted>
  <dcterms:created xsi:type="dcterms:W3CDTF">2025-07-01T11:25:00Z</dcterms:created>
  <dcterms:modified xsi:type="dcterms:W3CDTF">2025-07-03T06:48:00Z</dcterms:modified>
</cp:coreProperties>
</file>